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2" w:rsidRPr="004B4356" w:rsidRDefault="00D82BE2" w:rsidP="00D82B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35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356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p w:rsidR="00D82BE2" w:rsidRPr="004B4356" w:rsidRDefault="00D82BE2" w:rsidP="00D82B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Технологія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виготовлення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виробів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4356">
        <w:rPr>
          <w:rFonts w:ascii="Times New Roman" w:hAnsi="Times New Roman" w:cs="Times New Roman"/>
          <w:b/>
          <w:sz w:val="24"/>
          <w:szCs w:val="24"/>
        </w:rPr>
        <w:t>тонколистового</w:t>
      </w:r>
      <w:proofErr w:type="gram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металу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та дроту</w:t>
      </w:r>
    </w:p>
    <w:p w:rsidR="00D82BE2" w:rsidRPr="004B4356" w:rsidRDefault="00D82BE2" w:rsidP="00D82B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35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Обов’язкова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вивчення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56">
        <w:rPr>
          <w:rFonts w:ascii="Times New Roman" w:hAnsi="Times New Roman" w:cs="Times New Roman"/>
          <w:b/>
          <w:sz w:val="24"/>
          <w:szCs w:val="24"/>
        </w:rPr>
        <w:t>складова</w:t>
      </w:r>
      <w:proofErr w:type="spellEnd"/>
      <w:r w:rsidRPr="004B4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4B4356">
        <w:rPr>
          <w:rFonts w:ascii="Times New Roman" w:hAnsi="Times New Roman" w:cs="Times New Roman"/>
          <w:b/>
          <w:sz w:val="24"/>
          <w:szCs w:val="24"/>
        </w:rPr>
        <w:t>(26 год)</w:t>
      </w:r>
    </w:p>
    <w:p w:rsidR="00D82BE2" w:rsidRPr="004B4356" w:rsidRDefault="00D82BE2" w:rsidP="00D82B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356">
        <w:rPr>
          <w:rFonts w:ascii="Times New Roman" w:hAnsi="Times New Roman" w:cs="Times New Roman"/>
          <w:b/>
          <w:sz w:val="24"/>
          <w:szCs w:val="24"/>
          <w:lang w:val="uk-UA"/>
        </w:rPr>
        <w:t>І семестр</w:t>
      </w:r>
    </w:p>
    <w:tbl>
      <w:tblPr>
        <w:tblStyle w:val="a4"/>
        <w:tblW w:w="11046" w:type="dxa"/>
        <w:tblInd w:w="-1221" w:type="dxa"/>
        <w:tblLook w:val="04A0" w:firstRow="1" w:lastRow="0" w:firstColumn="1" w:lastColumn="0" w:noHBand="0" w:noVBand="1"/>
      </w:tblPr>
      <w:tblGrid>
        <w:gridCol w:w="762"/>
        <w:gridCol w:w="6096"/>
        <w:gridCol w:w="1275"/>
        <w:gridCol w:w="1276"/>
        <w:gridCol w:w="1637"/>
      </w:tblGrid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Скоригована</w:t>
            </w:r>
          </w:p>
        </w:tc>
      </w:tr>
      <w:tr w:rsidR="00D82BE2" w:rsidTr="00DA3481">
        <w:trPr>
          <w:trHeight w:val="282"/>
        </w:trPr>
        <w:tc>
          <w:tcPr>
            <w:tcW w:w="11046" w:type="dxa"/>
            <w:gridSpan w:val="5"/>
          </w:tcPr>
          <w:p w:rsidR="00D82BE2" w:rsidRP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Розділ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1.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Основи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матеріалознавства</w:t>
            </w:r>
            <w:proofErr w:type="spellEnd"/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6096" w:type="dxa"/>
          </w:tcPr>
          <w:p w:rsidR="00D82BE2" w:rsidRP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BE2">
              <w:rPr>
                <w:rFonts w:ascii="Times New Roman" w:hAnsi="Times New Roman" w:cs="Times New Roman"/>
                <w:b/>
              </w:rPr>
              <w:t>Тема 1.1.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BE2" w:rsidRP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виготовлення та властивості дроту. Види  дроту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BE2" w:rsidRDefault="00D82BE2" w:rsidP="00D82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11046" w:type="dxa"/>
            <w:gridSpan w:val="5"/>
          </w:tcPr>
          <w:p w:rsidR="00D82BE2" w:rsidRP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Розділ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2.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Технологія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виготовлення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виробів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із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D82BE2">
              <w:rPr>
                <w:rFonts w:ascii="Times New Roman" w:hAnsi="Times New Roman" w:cs="Times New Roman"/>
                <w:b/>
                <w:i/>
              </w:rPr>
              <w:t>тонколистового</w:t>
            </w:r>
            <w:proofErr w:type="gram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b/>
                <w:i/>
              </w:rPr>
              <w:t>металу</w:t>
            </w:r>
            <w:proofErr w:type="spellEnd"/>
            <w:r w:rsidRPr="00D82BE2">
              <w:rPr>
                <w:rFonts w:ascii="Times New Roman" w:hAnsi="Times New Roman" w:cs="Times New Roman"/>
                <w:b/>
                <w:i/>
              </w:rPr>
              <w:t xml:space="preserve"> та дроту</w:t>
            </w: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D82BE2" w:rsidRDefault="00D82BE2" w:rsidP="00D82B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кресленні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,  масштаб.</w:t>
            </w:r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ідовність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базову лінію. Прийоми розмічання заготовки виробу на тонколистовому металі.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D82BE2" w:rsidRDefault="00D82BE2" w:rsidP="00D82B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82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ідготовчі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. Правка заготовки</w:t>
            </w:r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струменти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правки тонколистового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розмітки</w:t>
            </w:r>
            <w:proofErr w:type="spell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на </w:t>
            </w:r>
            <w:proofErr w:type="gram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тонколистовому</w:t>
            </w:r>
            <w:proofErr w:type="gramEnd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E2">
              <w:rPr>
                <w:rFonts w:ascii="Times New Roman" w:hAnsi="Times New Roman" w:cs="Times New Roman"/>
                <w:sz w:val="24"/>
                <w:szCs w:val="24"/>
              </w:rPr>
              <w:t>металі</w:t>
            </w:r>
            <w:proofErr w:type="spellEnd"/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D82BE2" w:rsidP="00B47FF7">
            <w:pPr>
              <w:spacing w:line="276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2.2.</w:t>
            </w: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виготовлення  деталей виробу з тонколистового металу.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Прийоми різання тонколистового металу ручними ножицями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Напилки, їх будова, прийоми обпилювання деталей із тонколистового металу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B47FF7" w:rsidP="00B47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2.3.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з’єднань деталей із тонколистового металу. Прийоми з’єднання деталей виробу </w:t>
            </w:r>
            <w:proofErr w:type="spellStart"/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однофальцевим</w:t>
            </w:r>
            <w:proofErr w:type="spellEnd"/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швом. З’єднання деталей виробу на заклепках. </w:t>
            </w: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B47FF7" w:rsidRPr="00B47FF7" w:rsidRDefault="00B47FF7" w:rsidP="00B47F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</w:t>
            </w: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Вирівнювання та підготовка  дроту до розмічання й обробки. </w:t>
            </w:r>
          </w:p>
          <w:p w:rsidR="00D82BE2" w:rsidRPr="00B47FF7" w:rsidRDefault="00B47FF7" w:rsidP="00B47F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Прийоми розмічання заготовок із дроту.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B47FF7" w:rsidP="00B47F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</w:t>
            </w: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для різання дроту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різання різних видів дроту.  Гнуття дроту. </w:t>
            </w:r>
          </w:p>
        </w:tc>
        <w:tc>
          <w:tcPr>
            <w:tcW w:w="1275" w:type="dxa"/>
          </w:tcPr>
          <w:p w:rsidR="00D82BE2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B47FF7" w:rsidP="00B47F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2.5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Види оздоблення. Підготовка виробів до оздоблення.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FF7">
              <w:rPr>
                <w:rFonts w:ascii="Times New Roman" w:hAnsi="Times New Roman"/>
                <w:sz w:val="24"/>
                <w:szCs w:val="24"/>
                <w:lang w:val="uk-UA"/>
              </w:rPr>
              <w:t>Шліфування.  Відомості про антикорозійні матеріали.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FF7" w:rsidTr="00C94EBC">
        <w:trPr>
          <w:trHeight w:val="282"/>
        </w:trPr>
        <w:tc>
          <w:tcPr>
            <w:tcW w:w="11046" w:type="dxa"/>
            <w:gridSpan w:val="5"/>
          </w:tcPr>
          <w:p w:rsidR="00B47FF7" w:rsidRDefault="00B47FF7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DF5">
              <w:rPr>
                <w:b/>
                <w:i/>
              </w:rPr>
              <w:t>Орієнтовний</w:t>
            </w:r>
            <w:proofErr w:type="spellEnd"/>
            <w:r w:rsidRPr="002C3DF5">
              <w:rPr>
                <w:b/>
                <w:i/>
              </w:rPr>
              <w:t xml:space="preserve"> </w:t>
            </w:r>
            <w:proofErr w:type="spellStart"/>
            <w:r w:rsidRPr="002C3DF5">
              <w:rPr>
                <w:b/>
                <w:i/>
              </w:rPr>
              <w:t>перелік</w:t>
            </w:r>
            <w:proofErr w:type="spellEnd"/>
            <w:r w:rsidRPr="002C3DF5">
              <w:rPr>
                <w:b/>
                <w:i/>
              </w:rPr>
              <w:t xml:space="preserve"> </w:t>
            </w:r>
            <w:proofErr w:type="spellStart"/>
            <w:r w:rsidRPr="002C3DF5">
              <w:rPr>
                <w:b/>
                <w:i/>
              </w:rPr>
              <w:t>об</w:t>
            </w:r>
            <w:r>
              <w:rPr>
                <w:b/>
                <w:i/>
              </w:rPr>
              <w:t>’</w:t>
            </w:r>
            <w:r w:rsidRPr="002C3DF5">
              <w:rPr>
                <w:b/>
                <w:i/>
              </w:rPr>
              <w:t>єктів</w:t>
            </w:r>
            <w:proofErr w:type="spellEnd"/>
            <w:r w:rsidRPr="002C3DF5">
              <w:rPr>
                <w:b/>
                <w:i/>
              </w:rPr>
              <w:t xml:space="preserve"> </w:t>
            </w:r>
            <w:proofErr w:type="spellStart"/>
            <w:r w:rsidRPr="002C3DF5">
              <w:rPr>
                <w:b/>
                <w:i/>
              </w:rPr>
              <w:t>праці</w:t>
            </w:r>
            <w:proofErr w:type="spellEnd"/>
            <w:r w:rsidRPr="002C3DF5">
              <w:rPr>
                <w:b/>
                <w:i/>
              </w:rPr>
              <w:t xml:space="preserve">: </w:t>
            </w:r>
            <w:proofErr w:type="spellStart"/>
            <w:proofErr w:type="gramStart"/>
            <w:r w:rsidRPr="002C3DF5">
              <w:t>п</w:t>
            </w:r>
            <w:proofErr w:type="gramEnd"/>
            <w:r w:rsidRPr="002C3DF5">
              <w:t>ідвіски</w:t>
            </w:r>
            <w:proofErr w:type="spellEnd"/>
            <w:r w:rsidRPr="002C3DF5">
              <w:t xml:space="preserve"> для рам, коробочка для </w:t>
            </w:r>
            <w:proofErr w:type="spellStart"/>
            <w:r w:rsidRPr="002C3DF5">
              <w:t>дрібних</w:t>
            </w:r>
            <w:proofErr w:type="spellEnd"/>
            <w:r w:rsidRPr="002C3DF5">
              <w:t xml:space="preserve"> деталей, совок, </w:t>
            </w:r>
            <w:proofErr w:type="spellStart"/>
            <w:r w:rsidRPr="002C3DF5">
              <w:t>декоративні</w:t>
            </w:r>
            <w:proofErr w:type="spellEnd"/>
            <w:r w:rsidRPr="002C3DF5">
              <w:t xml:space="preserve"> </w:t>
            </w:r>
            <w:proofErr w:type="spellStart"/>
            <w:r w:rsidRPr="002C3DF5">
              <w:t>квіти</w:t>
            </w:r>
            <w:proofErr w:type="spellEnd"/>
            <w:r w:rsidRPr="002C3DF5">
              <w:t xml:space="preserve">, головоломки з дроту,  </w:t>
            </w:r>
            <w:proofErr w:type="spellStart"/>
            <w:r w:rsidRPr="002C3DF5">
              <w:t>іграшки</w:t>
            </w:r>
            <w:proofErr w:type="spellEnd"/>
            <w:r w:rsidRPr="002C3DF5">
              <w:t xml:space="preserve"> для </w:t>
            </w:r>
            <w:proofErr w:type="spellStart"/>
            <w:r w:rsidRPr="002C3DF5">
              <w:t>новорічної</w:t>
            </w:r>
            <w:proofErr w:type="spellEnd"/>
            <w:r w:rsidRPr="002C3DF5">
              <w:t xml:space="preserve"> </w:t>
            </w:r>
            <w:proofErr w:type="spellStart"/>
            <w:r w:rsidRPr="002C3DF5">
              <w:t>ялинки</w:t>
            </w:r>
            <w:proofErr w:type="spellEnd"/>
            <w:r w:rsidRPr="002C3DF5">
              <w:t xml:space="preserve">, </w:t>
            </w:r>
            <w:proofErr w:type="spellStart"/>
            <w:r w:rsidRPr="002C3DF5">
              <w:t>підставки</w:t>
            </w:r>
            <w:proofErr w:type="spellEnd"/>
            <w:r w:rsidRPr="002C3DF5">
              <w:t xml:space="preserve"> для паяльника, кашпо, </w:t>
            </w:r>
            <w:proofErr w:type="spellStart"/>
            <w:r w:rsidRPr="002C3DF5">
              <w:t>декоративний</w:t>
            </w:r>
            <w:proofErr w:type="spellEnd"/>
            <w:r w:rsidRPr="002C3DF5">
              <w:t xml:space="preserve"> </w:t>
            </w:r>
            <w:proofErr w:type="spellStart"/>
            <w:r w:rsidRPr="002C3DF5">
              <w:t>свічник</w:t>
            </w:r>
            <w:proofErr w:type="spellEnd"/>
          </w:p>
        </w:tc>
      </w:tr>
      <w:tr w:rsidR="00B47FF7" w:rsidTr="00AC5C3E">
        <w:trPr>
          <w:trHeight w:val="282"/>
        </w:trPr>
        <w:tc>
          <w:tcPr>
            <w:tcW w:w="11046" w:type="dxa"/>
            <w:gridSpan w:val="5"/>
          </w:tcPr>
          <w:p w:rsidR="00B47FF7" w:rsidRPr="00B47FF7" w:rsidRDefault="00B47FF7" w:rsidP="00B47F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Розділ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3.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Основи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B47FF7">
              <w:rPr>
                <w:rFonts w:ascii="Times New Roman" w:hAnsi="Times New Roman" w:cs="Times New Roman"/>
                <w:b/>
                <w:i/>
              </w:rPr>
              <w:t>техн</w:t>
            </w:r>
            <w:proofErr w:type="gramEnd"/>
            <w:r w:rsidRPr="00B47FF7">
              <w:rPr>
                <w:rFonts w:ascii="Times New Roman" w:hAnsi="Times New Roman" w:cs="Times New Roman"/>
                <w:b/>
                <w:i/>
              </w:rPr>
              <w:t>іки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технологій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і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проектування</w:t>
            </w:r>
            <w:proofErr w:type="spellEnd"/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B47FF7" w:rsidP="00DA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F7">
              <w:rPr>
                <w:rStyle w:val="a7"/>
                <w:rFonts w:ascii="Times New Roman" w:hAnsi="Times New Roman"/>
                <w:b/>
                <w:i w:val="0"/>
                <w:iCs/>
              </w:rPr>
              <w:t>Тема 3.1. </w:t>
            </w:r>
            <w:proofErr w:type="spellStart"/>
            <w:r w:rsidRPr="00B47FF7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про 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FF7">
              <w:rPr>
                <w:rFonts w:ascii="Times New Roman" w:hAnsi="Times New Roman" w:cs="Times New Roman"/>
              </w:rPr>
              <w:t>їх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передавання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перетворення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</w:rPr>
              <w:t>руху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Види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</w:rPr>
              <w:t>з’єднань</w:t>
            </w:r>
            <w:proofErr w:type="spellEnd"/>
            <w:r w:rsidRPr="00B47FF7">
              <w:rPr>
                <w:rFonts w:ascii="Times New Roman" w:hAnsi="Times New Roman" w:cs="Times New Roman"/>
              </w:rPr>
              <w:t xml:space="preserve"> деталей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B47FF7" w:rsidRPr="00B47FF7" w:rsidRDefault="00B47FF7" w:rsidP="00B47FF7">
            <w:pPr>
              <w:spacing w:line="276" w:lineRule="auto"/>
              <w:rPr>
                <w:rStyle w:val="a7"/>
                <w:rFonts w:ascii="Times New Roman" w:hAnsi="Times New Roman"/>
                <w:i w:val="0"/>
                <w:iCs/>
              </w:rPr>
            </w:pPr>
            <w:r w:rsidRPr="00B47FF7">
              <w:rPr>
                <w:rStyle w:val="a7"/>
                <w:rFonts w:ascii="Times New Roman" w:hAnsi="Times New Roman"/>
                <w:b/>
                <w:i w:val="0"/>
                <w:iCs/>
              </w:rPr>
              <w:t>Тема 3.2.</w:t>
            </w:r>
            <w:r w:rsidRPr="00B47FF7">
              <w:rPr>
                <w:rStyle w:val="a7"/>
                <w:rFonts w:ascii="Times New Roman" w:hAnsi="Times New Roman"/>
                <w:b/>
                <w:i w:val="0"/>
                <w:iCs/>
                <w:lang w:val="uk-UA"/>
              </w:rPr>
              <w:t xml:space="preserve">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Методи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проектування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: метод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комбінування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. </w:t>
            </w:r>
          </w:p>
          <w:p w:rsidR="00D82BE2" w:rsidRPr="00B47FF7" w:rsidRDefault="00B47FF7" w:rsidP="00B47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Інформаційні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джерела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.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Пошук</w:t>
            </w:r>
            <w:proofErr w:type="spellEnd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47FF7">
              <w:rPr>
                <w:rStyle w:val="a7"/>
                <w:rFonts w:ascii="Times New Roman" w:hAnsi="Times New Roman"/>
                <w:i w:val="0"/>
                <w:iCs/>
              </w:rPr>
              <w:t>інформації</w:t>
            </w:r>
            <w:proofErr w:type="spellEnd"/>
          </w:p>
        </w:tc>
        <w:tc>
          <w:tcPr>
            <w:tcW w:w="1275" w:type="dxa"/>
          </w:tcPr>
          <w:p w:rsidR="00D82BE2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11046" w:type="dxa"/>
            <w:gridSpan w:val="5"/>
          </w:tcPr>
          <w:p w:rsidR="00D82BE2" w:rsidRPr="00B47FF7" w:rsidRDefault="00B47FF7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Розділ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4.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Технологія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побутової</w:t>
            </w:r>
            <w:proofErr w:type="spellEnd"/>
            <w:r w:rsidRPr="00B47F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47FF7">
              <w:rPr>
                <w:rFonts w:ascii="Times New Roman" w:hAnsi="Times New Roman" w:cs="Times New Roman"/>
                <w:b/>
                <w:i/>
              </w:rPr>
              <w:t>діяльності</w:t>
            </w:r>
            <w:proofErr w:type="spellEnd"/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B47FF7" w:rsidRDefault="00B47FF7" w:rsidP="004B4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356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4B4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B4356" w:rsidRPr="004B4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харчування в  житті людини. Поживні речовини, що містяться в продуктах харчування</w:t>
            </w:r>
            <w:r w:rsidR="004B4356" w:rsidRPr="004B4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proofErr w:type="spellStart"/>
            <w:r w:rsidR="004B4356" w:rsidRPr="004B4356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 w:rsidR="004B435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4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ієни</w:t>
            </w:r>
            <w:proofErr w:type="spellEnd"/>
            <w:r w:rsidR="004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="004B43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="004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356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="004B4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BE2" w:rsidTr="00DA3481">
        <w:trPr>
          <w:trHeight w:val="282"/>
        </w:trPr>
        <w:tc>
          <w:tcPr>
            <w:tcW w:w="762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:rsidR="00D82BE2" w:rsidRPr="004B4356" w:rsidRDefault="004B4356" w:rsidP="00DA348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4356">
              <w:rPr>
                <w:rFonts w:ascii="Times New Roman" w:hAnsi="Times New Roman" w:cs="Times New Roman"/>
                <w:b/>
              </w:rPr>
              <w:t>Тема 4.2.</w:t>
            </w:r>
            <w:r w:rsidRPr="004B435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догляду за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побутовою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відеотехнікою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56">
              <w:rPr>
                <w:rFonts w:ascii="Times New Roman" w:hAnsi="Times New Roman" w:cs="Times New Roman"/>
              </w:rPr>
              <w:t>скляними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дзеркальними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поверхнями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Зовнішній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вигляд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волосся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і стан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4B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56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4B435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82BE2" w:rsidRDefault="00D82BE2" w:rsidP="00DA3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82BE2" w:rsidRDefault="00D82BE2" w:rsidP="00DA34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2BE2" w:rsidRPr="00E60AD5" w:rsidRDefault="00D82BE2" w:rsidP="00D82BE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35E" w:rsidRPr="00D82BE2" w:rsidRDefault="001C235E">
      <w:pPr>
        <w:rPr>
          <w:lang w:val="uk-UA"/>
        </w:rPr>
      </w:pPr>
    </w:p>
    <w:sectPr w:rsidR="001C235E" w:rsidRPr="00D82BE2" w:rsidSect="004B43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2"/>
    <w:rsid w:val="001C235E"/>
    <w:rsid w:val="004B4356"/>
    <w:rsid w:val="00B47FF7"/>
    <w:rsid w:val="00D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2B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2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82BE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rsid w:val="00D82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2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Emphasis"/>
    <w:uiPriority w:val="99"/>
    <w:qFormat/>
    <w:rsid w:val="00B47FF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2B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2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82BE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rsid w:val="00D82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2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Emphasis"/>
    <w:uiPriority w:val="99"/>
    <w:qFormat/>
    <w:rsid w:val="00B47FF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Палій</dc:creator>
  <cp:lastModifiedBy>Юрій Палій</cp:lastModifiedBy>
  <cp:revision>1</cp:revision>
  <dcterms:created xsi:type="dcterms:W3CDTF">2014-08-27T17:53:00Z</dcterms:created>
  <dcterms:modified xsi:type="dcterms:W3CDTF">2014-08-27T18:18:00Z</dcterms:modified>
</cp:coreProperties>
</file>